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E6" w:rsidRPr="00804D87" w:rsidRDefault="00917F48" w:rsidP="009075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Economics of Coal Energy Conversion with Reduced GHG Emissions                                     When Captured </w:t>
      </w:r>
      <w:r w:rsidR="00EE099D" w:rsidRPr="00804D87">
        <w:rPr>
          <w:rFonts w:ascii="Times New Roman" w:hAnsi="Times New Roman" w:cs="Times New Roman"/>
          <w:b/>
          <w:sz w:val="24"/>
          <w:szCs w:val="24"/>
        </w:rPr>
        <w:t>CO</w:t>
      </w:r>
      <w:r w:rsidR="00EE099D" w:rsidRPr="00804D8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E099D" w:rsidRPr="00804D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Is Stored via </w:t>
      </w:r>
      <w:r w:rsidR="00EE099D" w:rsidRPr="00804D87">
        <w:rPr>
          <w:rFonts w:ascii="Times New Roman" w:hAnsi="Times New Roman" w:cs="Times New Roman"/>
          <w:b/>
          <w:sz w:val="24"/>
          <w:szCs w:val="24"/>
        </w:rPr>
        <w:t>CO</w:t>
      </w:r>
      <w:r w:rsidR="00EE099D" w:rsidRPr="00804D8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E099D" w:rsidRPr="00804D87">
        <w:rPr>
          <w:rFonts w:ascii="Times New Roman" w:hAnsi="Times New Roman" w:cs="Times New Roman"/>
          <w:b/>
          <w:sz w:val="24"/>
          <w:szCs w:val="24"/>
        </w:rPr>
        <w:t xml:space="preserve"> Enhanced Oil Recovery in the U.S.</w:t>
      </w:r>
    </w:p>
    <w:p w:rsidR="00887057" w:rsidRDefault="00887057" w:rsidP="00887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</w:t>
      </w:r>
      <w:r w:rsidR="00FD5423">
        <w:rPr>
          <w:rFonts w:ascii="Times New Roman" w:hAnsi="Times New Roman" w:cs="Times New Roman"/>
          <w:sz w:val="24"/>
          <w:szCs w:val="24"/>
        </w:rPr>
        <w:t xml:space="preserve">verview of the analysis in a recent report prepared by the National </w:t>
      </w:r>
      <w:r w:rsidR="0061713D">
        <w:rPr>
          <w:rFonts w:ascii="Times New Roman" w:hAnsi="Times New Roman" w:cs="Times New Roman"/>
          <w:sz w:val="24"/>
          <w:szCs w:val="24"/>
        </w:rPr>
        <w:t xml:space="preserve">Coal </w:t>
      </w:r>
      <w:r w:rsidR="00FD5423">
        <w:rPr>
          <w:rFonts w:ascii="Times New Roman" w:hAnsi="Times New Roman" w:cs="Times New Roman"/>
          <w:sz w:val="24"/>
          <w:szCs w:val="24"/>
        </w:rPr>
        <w:t>Council at the request of US Energy Secretary Chu on CO</w:t>
      </w:r>
      <w:r w:rsidR="00FD5423" w:rsidRPr="002918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5423">
        <w:rPr>
          <w:rFonts w:ascii="Times New Roman" w:hAnsi="Times New Roman" w:cs="Times New Roman"/>
          <w:sz w:val="24"/>
          <w:szCs w:val="24"/>
        </w:rPr>
        <w:t xml:space="preserve"> storage via enhanced oil recovery </w:t>
      </w:r>
      <w:r w:rsidR="0029181E">
        <w:rPr>
          <w:rFonts w:ascii="Times New Roman" w:hAnsi="Times New Roman" w:cs="Times New Roman"/>
          <w:sz w:val="24"/>
          <w:szCs w:val="24"/>
        </w:rPr>
        <w:t xml:space="preserve">(EOR) </w:t>
      </w:r>
      <w:r w:rsidR="00FD5423">
        <w:rPr>
          <w:rFonts w:ascii="Times New Roman" w:hAnsi="Times New Roman" w:cs="Times New Roman"/>
          <w:sz w:val="24"/>
          <w:szCs w:val="24"/>
        </w:rPr>
        <w:t>for coal energy conversion (NCC, 2012)</w:t>
      </w:r>
      <w:r>
        <w:rPr>
          <w:rFonts w:ascii="Times New Roman" w:hAnsi="Times New Roman" w:cs="Times New Roman"/>
          <w:sz w:val="24"/>
          <w:szCs w:val="24"/>
        </w:rPr>
        <w:t xml:space="preserve"> and an extension of that analysis are presented. Also implications for China of findings for CO</w:t>
      </w:r>
      <w:r w:rsidRPr="00887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EOR in the US are briefly discussed.</w:t>
      </w:r>
    </w:p>
    <w:p w:rsidR="00054F78" w:rsidRDefault="0029181E" w:rsidP="005D3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2918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EOR is well established technology in the US</w:t>
      </w:r>
      <w:r w:rsidR="002C1EE0">
        <w:rPr>
          <w:rFonts w:ascii="Times New Roman" w:hAnsi="Times New Roman" w:cs="Times New Roman"/>
          <w:sz w:val="24"/>
          <w:szCs w:val="24"/>
        </w:rPr>
        <w:t xml:space="preserve">, </w:t>
      </w:r>
      <w:r w:rsidR="002C09FC">
        <w:rPr>
          <w:rFonts w:ascii="Times New Roman" w:hAnsi="Times New Roman" w:cs="Times New Roman"/>
          <w:sz w:val="24"/>
          <w:szCs w:val="24"/>
        </w:rPr>
        <w:t xml:space="preserve">about 60 </w:t>
      </w:r>
      <w:r w:rsidR="002C1EE0">
        <w:rPr>
          <w:rFonts w:ascii="Times New Roman" w:hAnsi="Times New Roman" w:cs="Times New Roman"/>
          <w:sz w:val="24"/>
          <w:szCs w:val="24"/>
        </w:rPr>
        <w:t xml:space="preserve">million </w:t>
      </w:r>
      <w:proofErr w:type="spellStart"/>
      <w:r w:rsidR="002C1EE0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="002C1EE0">
        <w:rPr>
          <w:rFonts w:ascii="Times New Roman" w:hAnsi="Times New Roman" w:cs="Times New Roman"/>
          <w:sz w:val="24"/>
          <w:szCs w:val="24"/>
        </w:rPr>
        <w:t xml:space="preserve"> CO</w:t>
      </w:r>
      <w:r w:rsidR="002C1EE0" w:rsidRPr="00887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1EE0">
        <w:rPr>
          <w:rFonts w:ascii="Times New Roman" w:hAnsi="Times New Roman" w:cs="Times New Roman"/>
          <w:sz w:val="24"/>
          <w:szCs w:val="24"/>
        </w:rPr>
        <w:t xml:space="preserve"> are used </w:t>
      </w:r>
      <w:r w:rsidR="002E693D">
        <w:rPr>
          <w:rFonts w:ascii="Times New Roman" w:hAnsi="Times New Roman" w:cs="Times New Roman"/>
          <w:sz w:val="24"/>
          <w:szCs w:val="24"/>
        </w:rPr>
        <w:t xml:space="preserve">annually </w:t>
      </w:r>
      <w:r w:rsidR="002C1EE0">
        <w:rPr>
          <w:rFonts w:ascii="Times New Roman" w:hAnsi="Times New Roman" w:cs="Times New Roman"/>
          <w:sz w:val="24"/>
          <w:szCs w:val="24"/>
        </w:rPr>
        <w:t xml:space="preserve">to produce 350,000 barrels/day of crude oil—about </w:t>
      </w:r>
      <w:r w:rsidR="00CB6841">
        <w:rPr>
          <w:rFonts w:ascii="Times New Roman" w:hAnsi="Times New Roman" w:cs="Times New Roman"/>
          <w:sz w:val="24"/>
          <w:szCs w:val="24"/>
        </w:rPr>
        <w:t>6</w:t>
      </w:r>
      <w:r w:rsidR="002C1EE0">
        <w:rPr>
          <w:rFonts w:ascii="Times New Roman" w:hAnsi="Times New Roman" w:cs="Times New Roman"/>
          <w:sz w:val="24"/>
          <w:szCs w:val="24"/>
        </w:rPr>
        <w:t>% of total US crude oil production. Most of the CO</w:t>
      </w:r>
      <w:r w:rsidR="002C1EE0" w:rsidRPr="002E69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1EE0">
        <w:rPr>
          <w:rFonts w:ascii="Times New Roman" w:hAnsi="Times New Roman" w:cs="Times New Roman"/>
          <w:sz w:val="24"/>
          <w:szCs w:val="24"/>
        </w:rPr>
        <w:t xml:space="preserve"> currently used for EOR comes from natural sources. The NCC (2012) report argues that using </w:t>
      </w:r>
      <w:proofErr w:type="spellStart"/>
      <w:r w:rsidR="002C1EE0">
        <w:rPr>
          <w:rFonts w:ascii="Times New Roman" w:hAnsi="Times New Roman" w:cs="Times New Roman"/>
          <w:sz w:val="24"/>
          <w:szCs w:val="24"/>
        </w:rPr>
        <w:t>anthro</w:t>
      </w:r>
      <w:r w:rsidR="00887057">
        <w:rPr>
          <w:rFonts w:ascii="Times New Roman" w:hAnsi="Times New Roman" w:cs="Times New Roman"/>
          <w:sz w:val="24"/>
          <w:szCs w:val="24"/>
        </w:rPr>
        <w:t>-</w:t>
      </w:r>
      <w:r w:rsidR="002C1EE0">
        <w:rPr>
          <w:rFonts w:ascii="Times New Roman" w:hAnsi="Times New Roman" w:cs="Times New Roman"/>
          <w:sz w:val="24"/>
          <w:szCs w:val="24"/>
        </w:rPr>
        <w:t>pogenic</w:t>
      </w:r>
      <w:proofErr w:type="spellEnd"/>
      <w:r w:rsidR="002C1EE0">
        <w:rPr>
          <w:rFonts w:ascii="Times New Roman" w:hAnsi="Times New Roman" w:cs="Times New Roman"/>
          <w:sz w:val="24"/>
          <w:szCs w:val="24"/>
        </w:rPr>
        <w:t xml:space="preserve"> CO</w:t>
      </w:r>
      <w:r w:rsidR="002C1EE0" w:rsidRPr="00887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1EE0">
        <w:rPr>
          <w:rFonts w:ascii="Times New Roman" w:hAnsi="Times New Roman" w:cs="Times New Roman"/>
          <w:sz w:val="24"/>
          <w:szCs w:val="24"/>
        </w:rPr>
        <w:t xml:space="preserve"> captured at coal energy </w:t>
      </w:r>
      <w:r w:rsidR="00887057">
        <w:rPr>
          <w:rFonts w:ascii="Times New Roman" w:hAnsi="Times New Roman" w:cs="Times New Roman"/>
          <w:sz w:val="24"/>
          <w:szCs w:val="24"/>
        </w:rPr>
        <w:t xml:space="preserve">conversion </w:t>
      </w:r>
      <w:r w:rsidR="00054F78">
        <w:rPr>
          <w:rFonts w:ascii="Times New Roman" w:hAnsi="Times New Roman" w:cs="Times New Roman"/>
          <w:sz w:val="24"/>
          <w:szCs w:val="24"/>
        </w:rPr>
        <w:t xml:space="preserve">plants </w:t>
      </w:r>
      <w:r w:rsidR="002C1EE0">
        <w:rPr>
          <w:rFonts w:ascii="Times New Roman" w:hAnsi="Times New Roman" w:cs="Times New Roman"/>
          <w:sz w:val="24"/>
          <w:szCs w:val="24"/>
        </w:rPr>
        <w:t xml:space="preserve">could lead to a substantial </w:t>
      </w:r>
      <w:r w:rsidR="00054F78">
        <w:rPr>
          <w:rFonts w:ascii="Times New Roman" w:hAnsi="Times New Roman" w:cs="Times New Roman"/>
          <w:sz w:val="24"/>
          <w:szCs w:val="24"/>
        </w:rPr>
        <w:t xml:space="preserve">increase in US </w:t>
      </w:r>
      <w:r w:rsidR="002C1EE0">
        <w:rPr>
          <w:rFonts w:ascii="Times New Roman" w:hAnsi="Times New Roman" w:cs="Times New Roman"/>
          <w:sz w:val="24"/>
          <w:szCs w:val="24"/>
        </w:rPr>
        <w:t xml:space="preserve">crude oil production </w:t>
      </w:r>
      <w:r w:rsidR="00054F78">
        <w:rPr>
          <w:rFonts w:ascii="Times New Roman" w:hAnsi="Times New Roman" w:cs="Times New Roman"/>
          <w:sz w:val="24"/>
          <w:szCs w:val="24"/>
        </w:rPr>
        <w:t xml:space="preserve">via EOR </w:t>
      </w:r>
      <w:r w:rsidR="002C1EE0">
        <w:rPr>
          <w:rFonts w:ascii="Times New Roman" w:hAnsi="Times New Roman" w:cs="Times New Roman"/>
          <w:sz w:val="24"/>
          <w:szCs w:val="24"/>
        </w:rPr>
        <w:t xml:space="preserve">and </w:t>
      </w:r>
      <w:r w:rsidR="001B7544">
        <w:rPr>
          <w:rFonts w:ascii="Times New Roman" w:hAnsi="Times New Roman" w:cs="Times New Roman"/>
          <w:sz w:val="24"/>
          <w:szCs w:val="24"/>
        </w:rPr>
        <w:t xml:space="preserve">that </w:t>
      </w:r>
      <w:r w:rsidR="002C1EE0">
        <w:rPr>
          <w:rFonts w:ascii="Times New Roman" w:hAnsi="Times New Roman" w:cs="Times New Roman"/>
          <w:sz w:val="24"/>
          <w:szCs w:val="24"/>
        </w:rPr>
        <w:t>the economic value of CO</w:t>
      </w:r>
      <w:r w:rsidR="002C1EE0" w:rsidRPr="002C1E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1EE0">
        <w:rPr>
          <w:rFonts w:ascii="Times New Roman" w:hAnsi="Times New Roman" w:cs="Times New Roman"/>
          <w:sz w:val="24"/>
          <w:szCs w:val="24"/>
        </w:rPr>
        <w:t xml:space="preserve"> in these markets could be used to offset in part or in full</w:t>
      </w:r>
      <w:r w:rsidR="00054F78">
        <w:rPr>
          <w:rFonts w:ascii="Times New Roman" w:hAnsi="Times New Roman" w:cs="Times New Roman"/>
          <w:sz w:val="24"/>
          <w:szCs w:val="24"/>
        </w:rPr>
        <w:t xml:space="preserve"> the cost of CO</w:t>
      </w:r>
      <w:r w:rsidR="00054F78" w:rsidRPr="001B75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54F78">
        <w:rPr>
          <w:rFonts w:ascii="Times New Roman" w:hAnsi="Times New Roman" w:cs="Times New Roman"/>
          <w:sz w:val="24"/>
          <w:szCs w:val="24"/>
        </w:rPr>
        <w:t xml:space="preserve"> capture.</w:t>
      </w:r>
      <w:r w:rsidR="002C1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1E" w:rsidRDefault="00FD5423" w:rsidP="005D3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National Energy Technology Laboratory report (</w:t>
      </w:r>
      <w:r w:rsidR="00887057">
        <w:rPr>
          <w:rFonts w:ascii="Times New Roman" w:hAnsi="Times New Roman" w:cs="Times New Roman"/>
          <w:sz w:val="24"/>
          <w:szCs w:val="24"/>
        </w:rPr>
        <w:t xml:space="preserve">US DOE </w:t>
      </w:r>
      <w:r>
        <w:rPr>
          <w:rFonts w:ascii="Times New Roman" w:hAnsi="Times New Roman" w:cs="Times New Roman"/>
          <w:sz w:val="24"/>
          <w:szCs w:val="24"/>
        </w:rPr>
        <w:t>NETL, 2011) provides an important con</w:t>
      </w:r>
      <w:r w:rsidR="008870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text for </w:t>
      </w:r>
      <w:r w:rsidR="0029181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 w:rsidR="0061713D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analysis. That NETL report estimated that the </w:t>
      </w:r>
      <w:r w:rsidR="0029181E">
        <w:rPr>
          <w:rFonts w:ascii="Times New Roman" w:hAnsi="Times New Roman" w:cs="Times New Roman"/>
          <w:sz w:val="24"/>
          <w:szCs w:val="24"/>
        </w:rPr>
        <w:t xml:space="preserve">potential </w:t>
      </w:r>
      <w:r>
        <w:rPr>
          <w:rFonts w:ascii="Times New Roman" w:hAnsi="Times New Roman" w:cs="Times New Roman"/>
          <w:sz w:val="24"/>
          <w:szCs w:val="24"/>
        </w:rPr>
        <w:t>economic and technical demand</w:t>
      </w:r>
      <w:r w:rsidR="008870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anthropogenic CO</w:t>
      </w:r>
      <w:r w:rsidRPr="001B754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C1EE0">
        <w:rPr>
          <w:rFonts w:ascii="Times New Roman" w:hAnsi="Times New Roman" w:cs="Times New Roman"/>
          <w:sz w:val="24"/>
          <w:szCs w:val="24"/>
        </w:rPr>
        <w:t xml:space="preserve">to </w:t>
      </w:r>
      <w:r w:rsidR="0029181E">
        <w:rPr>
          <w:rFonts w:ascii="Times New Roman" w:hAnsi="Times New Roman" w:cs="Times New Roman"/>
          <w:sz w:val="24"/>
          <w:szCs w:val="24"/>
        </w:rPr>
        <w:t xml:space="preserve">increase </w:t>
      </w:r>
      <w:r>
        <w:rPr>
          <w:rFonts w:ascii="Times New Roman" w:hAnsi="Times New Roman" w:cs="Times New Roman"/>
          <w:sz w:val="24"/>
          <w:szCs w:val="24"/>
        </w:rPr>
        <w:t xml:space="preserve">crude oil production </w:t>
      </w:r>
      <w:r w:rsidR="0029181E">
        <w:rPr>
          <w:rFonts w:ascii="Times New Roman" w:hAnsi="Times New Roman" w:cs="Times New Roman"/>
          <w:sz w:val="24"/>
          <w:szCs w:val="24"/>
        </w:rPr>
        <w:t xml:space="preserve">in the US </w:t>
      </w: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="0029181E">
        <w:rPr>
          <w:rFonts w:ascii="Times New Roman" w:hAnsi="Times New Roman" w:cs="Times New Roman"/>
          <w:sz w:val="24"/>
          <w:szCs w:val="24"/>
        </w:rPr>
        <w:t>next-generation CO</w:t>
      </w:r>
      <w:r w:rsidR="0029181E" w:rsidRPr="002918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181E">
        <w:rPr>
          <w:rFonts w:ascii="Times New Roman" w:hAnsi="Times New Roman" w:cs="Times New Roman"/>
          <w:sz w:val="24"/>
          <w:szCs w:val="24"/>
        </w:rPr>
        <w:t xml:space="preserve"> EOR</w:t>
      </w:r>
      <w:r w:rsidR="00417716">
        <w:rPr>
          <w:rFonts w:ascii="Times New Roman" w:hAnsi="Times New Roman" w:cs="Times New Roman"/>
          <w:sz w:val="24"/>
          <w:szCs w:val="24"/>
        </w:rPr>
        <w:t xml:space="preserve"> </w:t>
      </w:r>
      <w:r w:rsidR="0029181E">
        <w:rPr>
          <w:rFonts w:ascii="Times New Roman" w:hAnsi="Times New Roman" w:cs="Times New Roman"/>
          <w:sz w:val="24"/>
          <w:szCs w:val="24"/>
        </w:rPr>
        <w:t>tech</w:t>
      </w:r>
      <w:r w:rsidR="0061713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9181E">
        <w:rPr>
          <w:rFonts w:ascii="Times New Roman" w:hAnsi="Times New Roman" w:cs="Times New Roman"/>
          <w:sz w:val="24"/>
          <w:szCs w:val="24"/>
        </w:rPr>
        <w:t>nology</w:t>
      </w:r>
      <w:proofErr w:type="spellEnd"/>
      <w:r w:rsidR="0029181E">
        <w:rPr>
          <w:rFonts w:ascii="Times New Roman" w:hAnsi="Times New Roman" w:cs="Times New Roman"/>
          <w:sz w:val="24"/>
          <w:szCs w:val="24"/>
        </w:rPr>
        <w:t xml:space="preserve"> </w:t>
      </w:r>
      <w:r w:rsidR="00887057">
        <w:rPr>
          <w:rFonts w:ascii="Times New Roman" w:hAnsi="Times New Roman" w:cs="Times New Roman"/>
          <w:sz w:val="24"/>
          <w:szCs w:val="24"/>
        </w:rPr>
        <w:t>are 1</w:t>
      </w:r>
      <w:r w:rsidR="0029181E">
        <w:rPr>
          <w:rFonts w:ascii="Times New Roman" w:hAnsi="Times New Roman" w:cs="Times New Roman"/>
          <w:sz w:val="24"/>
          <w:szCs w:val="24"/>
        </w:rPr>
        <w:t xml:space="preserve">8 and 43 billion </w:t>
      </w:r>
      <w:proofErr w:type="spellStart"/>
      <w:r w:rsidR="0029181E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="0029181E">
        <w:rPr>
          <w:rFonts w:ascii="Times New Roman" w:hAnsi="Times New Roman" w:cs="Times New Roman"/>
          <w:sz w:val="24"/>
          <w:szCs w:val="24"/>
        </w:rPr>
        <w:t xml:space="preserve"> of CO</w:t>
      </w:r>
      <w:r w:rsidR="0029181E" w:rsidRPr="001B75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713D">
        <w:rPr>
          <w:rFonts w:ascii="Times New Roman" w:hAnsi="Times New Roman" w:cs="Times New Roman"/>
          <w:sz w:val="24"/>
          <w:szCs w:val="24"/>
        </w:rPr>
        <w:t>, respectively.</w:t>
      </w:r>
      <w:r w:rsidR="0029181E">
        <w:rPr>
          <w:rFonts w:ascii="Times New Roman" w:hAnsi="Times New Roman" w:cs="Times New Roman"/>
          <w:sz w:val="24"/>
          <w:szCs w:val="24"/>
        </w:rPr>
        <w:t xml:space="preserve"> </w:t>
      </w:r>
      <w:r w:rsidR="0061713D">
        <w:rPr>
          <w:rFonts w:ascii="Times New Roman" w:hAnsi="Times New Roman" w:cs="Times New Roman"/>
          <w:sz w:val="24"/>
          <w:szCs w:val="24"/>
        </w:rPr>
        <w:t xml:space="preserve"> </w:t>
      </w:r>
      <w:r w:rsidR="0029181E">
        <w:rPr>
          <w:rFonts w:ascii="Times New Roman" w:hAnsi="Times New Roman" w:cs="Times New Roman"/>
          <w:sz w:val="24"/>
          <w:szCs w:val="24"/>
        </w:rPr>
        <w:t>If the technical potential c</w:t>
      </w:r>
      <w:r w:rsidR="002C1EE0">
        <w:rPr>
          <w:rFonts w:ascii="Times New Roman" w:hAnsi="Times New Roman" w:cs="Times New Roman"/>
          <w:sz w:val="24"/>
          <w:szCs w:val="24"/>
        </w:rPr>
        <w:t xml:space="preserve">ould be </w:t>
      </w:r>
      <w:r w:rsidR="0029181E">
        <w:rPr>
          <w:rFonts w:ascii="Times New Roman" w:hAnsi="Times New Roman" w:cs="Times New Roman"/>
          <w:sz w:val="24"/>
          <w:szCs w:val="24"/>
        </w:rPr>
        <w:t>converted via R&amp;D and experience into a realizable potential it would represent 25-30 years of CO</w:t>
      </w:r>
      <w:r w:rsidR="0029181E" w:rsidRPr="002918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181E">
        <w:rPr>
          <w:rFonts w:ascii="Times New Roman" w:hAnsi="Times New Roman" w:cs="Times New Roman"/>
          <w:sz w:val="24"/>
          <w:szCs w:val="24"/>
        </w:rPr>
        <w:t xml:space="preserve"> storage for all </w:t>
      </w:r>
      <w:r w:rsidR="00887057">
        <w:rPr>
          <w:rFonts w:ascii="Times New Roman" w:hAnsi="Times New Roman" w:cs="Times New Roman"/>
          <w:sz w:val="24"/>
          <w:szCs w:val="24"/>
        </w:rPr>
        <w:t xml:space="preserve">US </w:t>
      </w:r>
      <w:r w:rsidR="0029181E">
        <w:rPr>
          <w:rFonts w:ascii="Times New Roman" w:hAnsi="Times New Roman" w:cs="Times New Roman"/>
          <w:sz w:val="24"/>
          <w:szCs w:val="24"/>
        </w:rPr>
        <w:t>coal power generation</w:t>
      </w:r>
      <w:r w:rsidR="00417716">
        <w:rPr>
          <w:rFonts w:ascii="Times New Roman" w:hAnsi="Times New Roman" w:cs="Times New Roman"/>
          <w:sz w:val="24"/>
          <w:szCs w:val="24"/>
        </w:rPr>
        <w:t xml:space="preserve">—suggesting a significant </w:t>
      </w:r>
      <w:r w:rsidR="002E693D">
        <w:rPr>
          <w:rFonts w:ascii="Times New Roman" w:hAnsi="Times New Roman" w:cs="Times New Roman"/>
          <w:sz w:val="24"/>
          <w:szCs w:val="24"/>
        </w:rPr>
        <w:t xml:space="preserve">potential for delaying widespread </w:t>
      </w:r>
      <w:r w:rsidR="002C1EE0">
        <w:rPr>
          <w:rFonts w:ascii="Times New Roman" w:hAnsi="Times New Roman" w:cs="Times New Roman"/>
          <w:sz w:val="24"/>
          <w:szCs w:val="24"/>
        </w:rPr>
        <w:t>CO</w:t>
      </w:r>
      <w:r w:rsidR="002C1EE0" w:rsidRPr="001B75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1EE0">
        <w:rPr>
          <w:rFonts w:ascii="Times New Roman" w:hAnsi="Times New Roman" w:cs="Times New Roman"/>
          <w:sz w:val="24"/>
          <w:szCs w:val="24"/>
        </w:rPr>
        <w:t xml:space="preserve"> storage in deep saline formations (for which </w:t>
      </w:r>
      <w:r w:rsidR="002E693D">
        <w:rPr>
          <w:rFonts w:ascii="Times New Roman" w:hAnsi="Times New Roman" w:cs="Times New Roman"/>
          <w:sz w:val="24"/>
          <w:szCs w:val="24"/>
        </w:rPr>
        <w:t>captured CO</w:t>
      </w:r>
      <w:r w:rsidR="002E693D" w:rsidRPr="00054F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693D">
        <w:rPr>
          <w:rFonts w:ascii="Times New Roman" w:hAnsi="Times New Roman" w:cs="Times New Roman"/>
          <w:sz w:val="24"/>
          <w:szCs w:val="24"/>
        </w:rPr>
        <w:t xml:space="preserve"> has </w:t>
      </w:r>
      <w:r w:rsidR="00054F78">
        <w:rPr>
          <w:rFonts w:ascii="Times New Roman" w:hAnsi="Times New Roman" w:cs="Times New Roman"/>
          <w:sz w:val="24"/>
          <w:szCs w:val="24"/>
        </w:rPr>
        <w:t xml:space="preserve">no </w:t>
      </w:r>
      <w:r w:rsidR="002E693D">
        <w:rPr>
          <w:rFonts w:ascii="Times New Roman" w:hAnsi="Times New Roman" w:cs="Times New Roman"/>
          <w:sz w:val="24"/>
          <w:szCs w:val="24"/>
        </w:rPr>
        <w:t xml:space="preserve">market value other for carbon mitigation). </w:t>
      </w:r>
      <w:r w:rsidR="00291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F78" w:rsidRDefault="00054F78" w:rsidP="00054F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present analysis discusses</w:t>
      </w:r>
      <w:r w:rsidR="00417716">
        <w:rPr>
          <w:rFonts w:ascii="Times New Roman" w:hAnsi="Times New Roman" w:cs="Times New Roman"/>
          <w:sz w:val="24"/>
          <w:szCs w:val="24"/>
        </w:rPr>
        <w:t>, for alternative coal energy conversion options involving CO</w:t>
      </w:r>
      <w:r w:rsidR="00417716" w:rsidRPr="00054F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7716">
        <w:rPr>
          <w:rFonts w:ascii="Times New Roman" w:hAnsi="Times New Roman" w:cs="Times New Roman"/>
          <w:sz w:val="24"/>
          <w:szCs w:val="24"/>
        </w:rPr>
        <w:t xml:space="preserve"> capture, the</w:t>
      </w:r>
      <w:r>
        <w:rPr>
          <w:rFonts w:ascii="Times New Roman" w:hAnsi="Times New Roman" w:cs="Times New Roman"/>
          <w:sz w:val="24"/>
          <w:szCs w:val="24"/>
        </w:rPr>
        <w:t xml:space="preserve"> economics of CO</w:t>
      </w:r>
      <w:r w:rsidRPr="00054F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EOR as a function of </w:t>
      </w:r>
      <w:r w:rsidR="00887057">
        <w:rPr>
          <w:rFonts w:ascii="Times New Roman" w:hAnsi="Times New Roman" w:cs="Times New Roman"/>
          <w:sz w:val="24"/>
          <w:szCs w:val="24"/>
        </w:rPr>
        <w:t xml:space="preserve">EOR market conditions and </w:t>
      </w:r>
      <w:r>
        <w:rPr>
          <w:rFonts w:ascii="Times New Roman" w:hAnsi="Times New Roman" w:cs="Times New Roman"/>
          <w:sz w:val="24"/>
          <w:szCs w:val="24"/>
        </w:rPr>
        <w:t xml:space="preserve">conversion plant location relative to </w:t>
      </w:r>
      <w:r w:rsidR="0088705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EOR market</w:t>
      </w:r>
      <w:r w:rsidR="008870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Both the CO</w:t>
      </w:r>
      <w:r w:rsidRPr="00054F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capture cost and internal rate of return on equity </w:t>
      </w:r>
      <w:r w:rsidR="003D016B">
        <w:rPr>
          <w:rFonts w:ascii="Times New Roman" w:hAnsi="Times New Roman" w:cs="Times New Roman"/>
          <w:sz w:val="24"/>
          <w:szCs w:val="24"/>
        </w:rPr>
        <w:t xml:space="preserve">(IRRE)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61713D">
        <w:rPr>
          <w:rFonts w:ascii="Times New Roman" w:hAnsi="Times New Roman" w:cs="Times New Roman"/>
          <w:sz w:val="24"/>
          <w:szCs w:val="24"/>
        </w:rPr>
        <w:t xml:space="preserve">considered as economic </w:t>
      </w:r>
      <w:r>
        <w:rPr>
          <w:rFonts w:ascii="Times New Roman" w:hAnsi="Times New Roman" w:cs="Times New Roman"/>
          <w:sz w:val="24"/>
          <w:szCs w:val="24"/>
        </w:rPr>
        <w:t>metrics</w:t>
      </w:r>
      <w:r w:rsidR="0061713D">
        <w:rPr>
          <w:rFonts w:ascii="Times New Roman" w:hAnsi="Times New Roman" w:cs="Times New Roman"/>
          <w:sz w:val="24"/>
          <w:szCs w:val="24"/>
        </w:rPr>
        <w:t>.</w:t>
      </w:r>
      <w:r w:rsidR="003D016B">
        <w:rPr>
          <w:rFonts w:ascii="Times New Roman" w:hAnsi="Times New Roman" w:cs="Times New Roman"/>
          <w:sz w:val="24"/>
          <w:szCs w:val="24"/>
        </w:rPr>
        <w:t xml:space="preserve"> The IRRE analysis is carried out for prices on GHG emissions ranging from $0 to $100 per </w:t>
      </w:r>
      <w:proofErr w:type="spellStart"/>
      <w:r w:rsidR="003D016B">
        <w:rPr>
          <w:rFonts w:ascii="Times New Roman" w:hAnsi="Times New Roman" w:cs="Times New Roman"/>
          <w:sz w:val="24"/>
          <w:szCs w:val="24"/>
        </w:rPr>
        <w:t>tonne</w:t>
      </w:r>
      <w:proofErr w:type="spellEnd"/>
      <w:r w:rsidR="003D016B">
        <w:rPr>
          <w:rFonts w:ascii="Times New Roman" w:hAnsi="Times New Roman" w:cs="Times New Roman"/>
          <w:sz w:val="24"/>
          <w:szCs w:val="24"/>
        </w:rPr>
        <w:t xml:space="preserve"> of CO</w:t>
      </w:r>
      <w:r w:rsidR="003D016B" w:rsidRPr="003D016B">
        <w:rPr>
          <w:rFonts w:ascii="Times New Roman" w:hAnsi="Times New Roman" w:cs="Times New Roman"/>
          <w:sz w:val="24"/>
          <w:szCs w:val="24"/>
          <w:vertAlign w:val="subscript"/>
        </w:rPr>
        <w:t>2eq</w:t>
      </w:r>
      <w:r w:rsidR="003D01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544" w:rsidRPr="003D016B" w:rsidRDefault="00054F78" w:rsidP="003D0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16B">
        <w:rPr>
          <w:rFonts w:ascii="Times New Roman" w:hAnsi="Times New Roman" w:cs="Times New Roman"/>
          <w:sz w:val="24"/>
          <w:szCs w:val="24"/>
        </w:rPr>
        <w:t xml:space="preserve">Post-combustion, </w:t>
      </w:r>
      <w:proofErr w:type="spellStart"/>
      <w:r w:rsidRPr="003D016B">
        <w:rPr>
          <w:rFonts w:ascii="Times New Roman" w:hAnsi="Times New Roman" w:cs="Times New Roman"/>
          <w:sz w:val="24"/>
          <w:szCs w:val="24"/>
        </w:rPr>
        <w:t>oxycombustion</w:t>
      </w:r>
      <w:proofErr w:type="spellEnd"/>
      <w:r w:rsidRPr="003D016B">
        <w:rPr>
          <w:rFonts w:ascii="Times New Roman" w:hAnsi="Times New Roman" w:cs="Times New Roman"/>
          <w:sz w:val="24"/>
          <w:szCs w:val="24"/>
        </w:rPr>
        <w:t xml:space="preserve">, and pre-combustion capture options are considered for power generation, and pre-combustion capture </w:t>
      </w:r>
      <w:r w:rsidR="003D016B">
        <w:rPr>
          <w:rFonts w:ascii="Times New Roman" w:hAnsi="Times New Roman" w:cs="Times New Roman"/>
          <w:sz w:val="24"/>
          <w:szCs w:val="24"/>
        </w:rPr>
        <w:t xml:space="preserve">options </w:t>
      </w:r>
      <w:r w:rsidRPr="003D016B">
        <w:rPr>
          <w:rFonts w:ascii="Times New Roman" w:hAnsi="Times New Roman" w:cs="Times New Roman"/>
          <w:sz w:val="24"/>
          <w:szCs w:val="24"/>
        </w:rPr>
        <w:t>are also considered for making synthetic fuels and for coproducing synthetic fuels and electricity.</w:t>
      </w:r>
      <w:r w:rsidR="001B7544" w:rsidRPr="003D016B">
        <w:rPr>
          <w:rFonts w:ascii="Times New Roman" w:hAnsi="Times New Roman" w:cs="Times New Roman"/>
          <w:sz w:val="24"/>
          <w:szCs w:val="24"/>
        </w:rPr>
        <w:t xml:space="preserve"> In addition, </w:t>
      </w:r>
      <w:proofErr w:type="spellStart"/>
      <w:r w:rsidR="001B7544" w:rsidRPr="003D016B">
        <w:rPr>
          <w:rFonts w:ascii="Times New Roman" w:hAnsi="Times New Roman" w:cs="Times New Roman"/>
          <w:sz w:val="24"/>
          <w:szCs w:val="24"/>
        </w:rPr>
        <w:t>coprocessing</w:t>
      </w:r>
      <w:proofErr w:type="spellEnd"/>
      <w:r w:rsidR="001B7544" w:rsidRPr="003D016B">
        <w:rPr>
          <w:rFonts w:ascii="Times New Roman" w:hAnsi="Times New Roman" w:cs="Times New Roman"/>
          <w:sz w:val="24"/>
          <w:szCs w:val="24"/>
        </w:rPr>
        <w:t xml:space="preserve"> some biomass with coal is considered for plants coproducing synthetic liquid transportation fuels</w:t>
      </w:r>
      <w:r w:rsidR="003D016B" w:rsidRPr="003D016B">
        <w:rPr>
          <w:rFonts w:ascii="Times New Roman" w:hAnsi="Times New Roman" w:cs="Times New Roman"/>
          <w:sz w:val="24"/>
          <w:szCs w:val="24"/>
        </w:rPr>
        <w:t xml:space="preserve"> and electricity.</w:t>
      </w:r>
    </w:p>
    <w:p w:rsidR="00417716" w:rsidRDefault="003D016B" w:rsidP="003D0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Findings for prospective crude oil prices are that: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the most profitable options are </w:t>
      </w:r>
      <w:r w:rsidRPr="001B7544">
        <w:rPr>
          <w:rFonts w:ascii="Times New Roman" w:hAnsi="Times New Roman" w:cs="Times New Roman"/>
          <w:sz w:val="24"/>
          <w:szCs w:val="24"/>
        </w:rPr>
        <w:t>systems providing synthetic liquid transportation fuels</w:t>
      </w:r>
      <w:r>
        <w:rPr>
          <w:rFonts w:ascii="Times New Roman" w:hAnsi="Times New Roman" w:cs="Times New Roman"/>
          <w:sz w:val="24"/>
          <w:szCs w:val="24"/>
        </w:rPr>
        <w:t>;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s</w:t>
      </w:r>
      <w:r w:rsidRPr="00804D87">
        <w:rPr>
          <w:rFonts w:ascii="Times New Roman" w:hAnsi="Times New Roman" w:cs="Times New Roman"/>
          <w:sz w:val="24"/>
          <w:szCs w:val="24"/>
        </w:rPr>
        <w:t xml:space="preserve">ystems coproducing electricity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804D87">
        <w:rPr>
          <w:rFonts w:ascii="Times New Roman" w:hAnsi="Times New Roman" w:cs="Times New Roman"/>
          <w:sz w:val="24"/>
          <w:szCs w:val="24"/>
        </w:rPr>
        <w:t xml:space="preserve">liquid transportation fuels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804D87">
        <w:rPr>
          <w:rFonts w:ascii="Times New Roman" w:hAnsi="Times New Roman" w:cs="Times New Roman"/>
          <w:sz w:val="24"/>
          <w:szCs w:val="24"/>
        </w:rPr>
        <w:t>more profitable than any systems providing only electricity,</w:t>
      </w:r>
      <w:r>
        <w:rPr>
          <w:rFonts w:ascii="Times New Roman" w:hAnsi="Times New Roman" w:cs="Times New Roman"/>
          <w:sz w:val="24"/>
          <w:szCs w:val="24"/>
        </w:rPr>
        <w:t xml:space="preserve"> (iii) coproduction systems will be more profitable than a linear combination of systems making liquid fuels and electricity</w:t>
      </w:r>
      <w:r w:rsidR="00617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separate facilities, (iv) options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coprocessing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some biomass will become the most profitable options at high GHG emission prices, and (v) </w:t>
      </w:r>
      <w:proofErr w:type="spellStart"/>
      <w:r>
        <w:rPr>
          <w:rFonts w:ascii="Times New Roman" w:hAnsi="Times New Roman" w:cs="Times New Roman"/>
          <w:sz w:val="24"/>
          <w:szCs w:val="24"/>
        </w:rPr>
        <w:t>synfuel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coproduction plants sited </w:t>
      </w:r>
      <w:r w:rsidR="0061713D">
        <w:rPr>
          <w:rFonts w:ascii="Times New Roman" w:hAnsi="Times New Roman" w:cs="Times New Roman"/>
          <w:sz w:val="24"/>
          <w:szCs w:val="24"/>
        </w:rPr>
        <w:t xml:space="preserve">even </w:t>
      </w:r>
      <w:r>
        <w:rPr>
          <w:rFonts w:ascii="Times New Roman" w:hAnsi="Times New Roman" w:cs="Times New Roman"/>
          <w:sz w:val="24"/>
          <w:szCs w:val="24"/>
        </w:rPr>
        <w:t>remotely from CO</w:t>
      </w:r>
      <w:r w:rsidRPr="003D016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EOR market opportunities are likely to be competitive in EOR markets if an adequate CO</w:t>
      </w:r>
      <w:r w:rsidRPr="003D01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pipeline infra</w:t>
      </w:r>
      <w:r w:rsidR="00417716">
        <w:rPr>
          <w:rFonts w:ascii="Times New Roman" w:hAnsi="Times New Roman" w:cs="Times New Roman"/>
          <w:sz w:val="24"/>
          <w:szCs w:val="24"/>
        </w:rPr>
        <w:t>stru</w:t>
      </w:r>
      <w:r>
        <w:rPr>
          <w:rFonts w:ascii="Times New Roman" w:hAnsi="Times New Roman" w:cs="Times New Roman"/>
          <w:sz w:val="24"/>
          <w:szCs w:val="24"/>
        </w:rPr>
        <w:t>cture were in place.</w:t>
      </w:r>
      <w:r w:rsidR="00417716">
        <w:rPr>
          <w:rFonts w:ascii="Times New Roman" w:hAnsi="Times New Roman" w:cs="Times New Roman"/>
          <w:sz w:val="24"/>
          <w:szCs w:val="24"/>
        </w:rPr>
        <w:t xml:space="preserve"> An important implication of the final two findings is that if coal/biomass coproduction systems were to become the norm for coal-based power generation in the US, most CO</w:t>
      </w:r>
      <w:r w:rsidR="00417716" w:rsidRPr="006171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7716">
        <w:rPr>
          <w:rFonts w:ascii="Times New Roman" w:hAnsi="Times New Roman" w:cs="Times New Roman"/>
          <w:sz w:val="24"/>
          <w:szCs w:val="24"/>
        </w:rPr>
        <w:t xml:space="preserve"> storage requirements to midcentury in the US could</w:t>
      </w:r>
      <w:r w:rsidR="0061713D">
        <w:rPr>
          <w:rFonts w:ascii="Times New Roman" w:hAnsi="Times New Roman" w:cs="Times New Roman"/>
          <w:sz w:val="24"/>
          <w:szCs w:val="24"/>
        </w:rPr>
        <w:t xml:space="preserve"> plausibly</w:t>
      </w:r>
      <w:r w:rsidR="00417716">
        <w:rPr>
          <w:rFonts w:ascii="Times New Roman" w:hAnsi="Times New Roman" w:cs="Times New Roman"/>
          <w:sz w:val="24"/>
          <w:szCs w:val="24"/>
        </w:rPr>
        <w:t xml:space="preserve"> be met via CO</w:t>
      </w:r>
      <w:r w:rsidR="00417716" w:rsidRPr="006171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7716">
        <w:rPr>
          <w:rFonts w:ascii="Times New Roman" w:hAnsi="Times New Roman" w:cs="Times New Roman"/>
          <w:sz w:val="24"/>
          <w:szCs w:val="24"/>
        </w:rPr>
        <w:t xml:space="preserve"> EOR.</w:t>
      </w:r>
    </w:p>
    <w:p w:rsidR="00417716" w:rsidRPr="0061713D" w:rsidRDefault="00887057" w:rsidP="008870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3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887057" w:rsidRPr="0061713D" w:rsidRDefault="00887057" w:rsidP="008870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713D">
        <w:rPr>
          <w:rFonts w:ascii="Times New Roman" w:hAnsi="Times New Roman" w:cs="Times New Roman"/>
          <w:sz w:val="20"/>
          <w:szCs w:val="20"/>
        </w:rPr>
        <w:t xml:space="preserve">NCC (National Coal Council), 2012: </w:t>
      </w:r>
      <w:r w:rsidRPr="0061713D">
        <w:rPr>
          <w:rFonts w:ascii="Times New Roman" w:hAnsi="Times New Roman" w:cs="Times New Roman"/>
          <w:i/>
          <w:iCs/>
          <w:sz w:val="20"/>
          <w:szCs w:val="20"/>
        </w:rPr>
        <w:t>Harnessing Coal’s Carbon Content to Advance the Economy, Environment, and Energy Security</w:t>
      </w:r>
      <w:r w:rsidRPr="0061713D">
        <w:rPr>
          <w:rFonts w:ascii="Times New Roman" w:hAnsi="Times New Roman" w:cs="Times New Roman"/>
          <w:sz w:val="20"/>
          <w:szCs w:val="20"/>
        </w:rPr>
        <w:t>, 22 June.</w:t>
      </w:r>
    </w:p>
    <w:p w:rsidR="00417716" w:rsidRDefault="00887057" w:rsidP="003D0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13D">
        <w:rPr>
          <w:rFonts w:ascii="Times New Roman" w:hAnsi="Times New Roman" w:cs="Times New Roman"/>
          <w:sz w:val="20"/>
          <w:szCs w:val="20"/>
        </w:rPr>
        <w:t>US DOE NETL</w:t>
      </w:r>
      <w:r w:rsidR="0061713D" w:rsidRPr="0061713D">
        <w:rPr>
          <w:rFonts w:ascii="Times New Roman" w:hAnsi="Times New Roman" w:cs="Times New Roman"/>
          <w:sz w:val="20"/>
          <w:szCs w:val="20"/>
        </w:rPr>
        <w:t xml:space="preserve"> (2011)</w:t>
      </w:r>
      <w:r w:rsidRPr="0061713D">
        <w:rPr>
          <w:rFonts w:ascii="Times New Roman" w:hAnsi="Times New Roman" w:cs="Times New Roman"/>
          <w:sz w:val="20"/>
          <w:szCs w:val="20"/>
        </w:rPr>
        <w:t xml:space="preserve">: </w:t>
      </w:r>
      <w:r w:rsidRPr="0061713D">
        <w:rPr>
          <w:rFonts w:ascii="Times New Roman" w:hAnsi="Times New Roman" w:cs="Times New Roman"/>
          <w:i/>
          <w:iCs/>
          <w:sz w:val="20"/>
          <w:szCs w:val="20"/>
        </w:rPr>
        <w:t>Improving Domestic Energy Security and Lowering CO</w:t>
      </w:r>
      <w:r w:rsidRPr="0061713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2</w:t>
      </w:r>
      <w:r w:rsidRPr="0061713D">
        <w:rPr>
          <w:rFonts w:ascii="Times New Roman" w:hAnsi="Times New Roman" w:cs="Times New Roman"/>
          <w:i/>
          <w:iCs/>
          <w:sz w:val="20"/>
          <w:szCs w:val="20"/>
        </w:rPr>
        <w:t xml:space="preserve"> Emissions with “Next Gene</w:t>
      </w:r>
      <w:r w:rsidR="0061713D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61713D">
        <w:rPr>
          <w:rFonts w:ascii="Times New Roman" w:hAnsi="Times New Roman" w:cs="Times New Roman"/>
          <w:i/>
          <w:iCs/>
          <w:sz w:val="20"/>
          <w:szCs w:val="20"/>
        </w:rPr>
        <w:t>ation” CO</w:t>
      </w:r>
      <w:r w:rsidRPr="0061713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2</w:t>
      </w:r>
      <w:r w:rsidRPr="0061713D">
        <w:rPr>
          <w:rFonts w:ascii="Times New Roman" w:hAnsi="Times New Roman" w:cs="Times New Roman"/>
          <w:i/>
          <w:iCs/>
          <w:sz w:val="20"/>
          <w:szCs w:val="20"/>
        </w:rPr>
        <w:t>-Enhanced Oil Recovery (CO</w:t>
      </w:r>
      <w:r w:rsidRPr="0061713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2</w:t>
      </w:r>
      <w:r w:rsidRPr="0061713D">
        <w:rPr>
          <w:rFonts w:ascii="Times New Roman" w:hAnsi="Times New Roman" w:cs="Times New Roman"/>
          <w:i/>
          <w:iCs/>
          <w:sz w:val="20"/>
          <w:szCs w:val="20"/>
        </w:rPr>
        <w:t xml:space="preserve">-EOR), </w:t>
      </w:r>
      <w:r w:rsidRPr="0061713D">
        <w:rPr>
          <w:rFonts w:ascii="Times New Roman" w:hAnsi="Times New Roman" w:cs="Times New Roman"/>
          <w:iCs/>
          <w:sz w:val="20"/>
          <w:szCs w:val="20"/>
        </w:rPr>
        <w:t>DOE/NETL-2011/1504 Activity 04001.420.02.03, June</w:t>
      </w:r>
      <w:r w:rsidR="0061713D">
        <w:rPr>
          <w:rFonts w:ascii="Times New Roman" w:hAnsi="Times New Roman" w:cs="Times New Roman"/>
          <w:iCs/>
          <w:sz w:val="20"/>
          <w:szCs w:val="20"/>
        </w:rPr>
        <w:t>.</w:t>
      </w:r>
      <w:r w:rsidRPr="0061713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17716" w:rsidSect="00804D8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03C"/>
    <w:multiLevelType w:val="hybridMultilevel"/>
    <w:tmpl w:val="7C0EB726"/>
    <w:lvl w:ilvl="0" w:tplc="04CECC1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16B0C"/>
    <w:multiLevelType w:val="hybridMultilevel"/>
    <w:tmpl w:val="3BEC3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367EAF"/>
    <w:multiLevelType w:val="hybridMultilevel"/>
    <w:tmpl w:val="8C284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4B0E51"/>
    <w:multiLevelType w:val="hybridMultilevel"/>
    <w:tmpl w:val="E1D2F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099D"/>
    <w:rsid w:val="00054F78"/>
    <w:rsid w:val="000A1B0D"/>
    <w:rsid w:val="00122D3D"/>
    <w:rsid w:val="00192CA5"/>
    <w:rsid w:val="001B7544"/>
    <w:rsid w:val="001C5EE0"/>
    <w:rsid w:val="001D345F"/>
    <w:rsid w:val="001F7156"/>
    <w:rsid w:val="00254B05"/>
    <w:rsid w:val="0029181E"/>
    <w:rsid w:val="002C09FC"/>
    <w:rsid w:val="002C1EE0"/>
    <w:rsid w:val="002C3A00"/>
    <w:rsid w:val="002E693D"/>
    <w:rsid w:val="00320E8B"/>
    <w:rsid w:val="003D016B"/>
    <w:rsid w:val="00417716"/>
    <w:rsid w:val="005D377B"/>
    <w:rsid w:val="0061713D"/>
    <w:rsid w:val="0072337F"/>
    <w:rsid w:val="007A0A6F"/>
    <w:rsid w:val="007C1C77"/>
    <w:rsid w:val="00804D87"/>
    <w:rsid w:val="0083335D"/>
    <w:rsid w:val="00887057"/>
    <w:rsid w:val="008D79FB"/>
    <w:rsid w:val="0090752C"/>
    <w:rsid w:val="00917F48"/>
    <w:rsid w:val="00AA531C"/>
    <w:rsid w:val="00B74988"/>
    <w:rsid w:val="00B87DBD"/>
    <w:rsid w:val="00BD194E"/>
    <w:rsid w:val="00CB4AF7"/>
    <w:rsid w:val="00CB6841"/>
    <w:rsid w:val="00CE5E34"/>
    <w:rsid w:val="00CF4843"/>
    <w:rsid w:val="00E2701A"/>
    <w:rsid w:val="00E51E19"/>
    <w:rsid w:val="00EE099D"/>
    <w:rsid w:val="00F30601"/>
    <w:rsid w:val="00F92243"/>
    <w:rsid w:val="00FA33AA"/>
    <w:rsid w:val="00FD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45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Williams</dc:creator>
  <cp:lastModifiedBy>Robert Williams</cp:lastModifiedBy>
  <cp:revision>2</cp:revision>
  <cp:lastPrinted>2012-10-06T13:41:00Z</cp:lastPrinted>
  <dcterms:created xsi:type="dcterms:W3CDTF">2012-10-06T13:54:00Z</dcterms:created>
  <dcterms:modified xsi:type="dcterms:W3CDTF">2012-10-06T13:54:00Z</dcterms:modified>
</cp:coreProperties>
</file>